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rPr>
          <w:sz w:val="16"/>
          <w:szCs w:val="16"/>
        </w:rPr>
      </w:pPr>
      <w:r w:rsidDel="00000000" w:rsidR="00000000" w:rsidRPr="00000000">
        <w:rPr>
          <w:sz w:val="16"/>
          <w:szCs w:val="16"/>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3">
      <w:pPr>
        <w:rPr>
          <w:sz w:val="16"/>
          <w:szCs w:val="16"/>
        </w:rPr>
      </w:pPr>
      <w:r w:rsidDel="00000000" w:rsidR="00000000" w:rsidRPr="00000000">
        <w:rPr>
          <w:sz w:val="16"/>
          <w:szCs w:val="16"/>
          <w:rtl w:val="0"/>
        </w:rPr>
        <w:t xml:space="preserve"> </w:t>
      </w:r>
    </w:p>
    <w:p w:rsidR="00000000" w:rsidDel="00000000" w:rsidP="00000000" w:rsidRDefault="00000000" w:rsidRPr="00000000" w14:paraId="00000004">
      <w:pPr>
        <w:rPr>
          <w:sz w:val="16"/>
          <w:szCs w:val="16"/>
        </w:rPr>
      </w:pPr>
      <w:r w:rsidDel="00000000" w:rsidR="00000000" w:rsidRPr="00000000">
        <w:rPr>
          <w:sz w:val="16"/>
          <w:szCs w:val="16"/>
          <w:rtl w:val="0"/>
        </w:rPr>
        <w:t xml:space="preserve">Skóladagatal Garðaskóla má nálgast á vef skólans: </w:t>
      </w:r>
      <w:hyperlink r:id="rId6">
        <w:r w:rsidDel="00000000" w:rsidR="00000000" w:rsidRPr="00000000">
          <w:rPr>
            <w:color w:val="1155cc"/>
            <w:sz w:val="16"/>
            <w:szCs w:val="16"/>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sz w:val="16"/>
          <w:szCs w:val="16"/>
          <w:rtl w:val="0"/>
        </w:rPr>
        <w:t xml:space="preserve"> </w:t>
      </w:r>
    </w:p>
    <w:p w:rsidR="00000000" w:rsidDel="00000000" w:rsidP="00000000" w:rsidRDefault="00000000" w:rsidRPr="00000000" w14:paraId="00000006">
      <w:pPr>
        <w:rPr>
          <w:sz w:val="16"/>
          <w:szCs w:val="16"/>
        </w:rPr>
      </w:pPr>
      <w:r w:rsidDel="00000000" w:rsidR="00000000" w:rsidRPr="00000000">
        <w:rPr>
          <w:sz w:val="16"/>
          <w:szCs w:val="16"/>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b w:val="1"/>
          <w:sz w:val="16"/>
          <w:szCs w:val="16"/>
        </w:rPr>
      </w:pPr>
      <w:r w:rsidDel="00000000" w:rsidR="00000000" w:rsidRPr="00000000">
        <w:rPr>
          <w:b w:val="1"/>
          <w:sz w:val="16"/>
          <w:szCs w:val="16"/>
          <w:u w:val="single"/>
          <w:rtl w:val="0"/>
        </w:rPr>
        <w:t xml:space="preserve">Námsmat</w:t>
      </w:r>
      <w:r w:rsidDel="00000000" w:rsidR="00000000" w:rsidRPr="00000000">
        <w:rPr>
          <w:sz w:val="16"/>
          <w:szCs w:val="16"/>
          <w:rtl w:val="0"/>
        </w:rPr>
        <w:t xml:space="preserve">: Í samfélagsgreinum er námsmat framkvæmt jafnt og þétt yfir námstímann, svokallað símat. Þegar lokaeinkunn er reiknuð eru allar lotur teknar jafnar með til útreikninga. Nemendur fá alltaf einstaklingseinkunn, líka í hópaverkefnum. </w:t>
      </w:r>
      <w:r w:rsidDel="00000000" w:rsidR="00000000" w:rsidRPr="00000000">
        <w:rPr>
          <w:rtl w:val="0"/>
        </w:rPr>
      </w:r>
    </w:p>
    <w:p w:rsidR="00000000" w:rsidDel="00000000" w:rsidP="00000000" w:rsidRDefault="00000000" w:rsidRPr="00000000" w14:paraId="00000009">
      <w:pPr>
        <w:rPr>
          <w:sz w:val="16"/>
          <w:szCs w:val="16"/>
        </w:rPr>
      </w:pPr>
      <w:r w:rsidDel="00000000" w:rsidR="00000000" w:rsidRPr="00000000">
        <w:rPr>
          <w:sz w:val="16"/>
          <w:szCs w:val="16"/>
          <w:rtl w:val="0"/>
        </w:rPr>
        <w:t xml:space="preserve">Athugið að í símati skiptir máli að sinna náminu jafnt og þétt því margt smátt gerir eitt stórt og getur skipt sköpum þegar upp er staðið. </w:t>
      </w:r>
    </w:p>
    <w:p w:rsidR="00000000" w:rsidDel="00000000" w:rsidP="00000000" w:rsidRDefault="00000000" w:rsidRPr="00000000" w14:paraId="0000000A">
      <w:pPr>
        <w:rPr>
          <w:sz w:val="16"/>
          <w:szCs w:val="16"/>
        </w:rPr>
      </w:pPr>
      <w:r w:rsidDel="00000000" w:rsidR="00000000" w:rsidRPr="00000000">
        <w:rPr>
          <w:sz w:val="16"/>
          <w:szCs w:val="16"/>
          <w:rtl w:val="0"/>
        </w:rPr>
        <w:t xml:space="preserve">Engin próf eru tekin í samfélagsgreinum og því er námsmat byggt á verkefnavinnu, bæði tíma- og skilaverkefnum. Sein skil hafa áhrif á einkunn verkefna og óskiluð verkefni fá D. Sjá nánar undir “</w:t>
      </w:r>
      <w:r w:rsidDel="00000000" w:rsidR="00000000" w:rsidRPr="00000000">
        <w:rPr>
          <w:i w:val="1"/>
          <w:sz w:val="16"/>
          <w:szCs w:val="16"/>
          <w:rtl w:val="0"/>
        </w:rPr>
        <w:t xml:space="preserve">Efni</w:t>
      </w:r>
      <w:r w:rsidDel="00000000" w:rsidR="00000000" w:rsidRPr="00000000">
        <w:rPr>
          <w:sz w:val="16"/>
          <w:szCs w:val="16"/>
          <w:rtl w:val="0"/>
        </w:rPr>
        <w:t xml:space="preserve">” á INNU í skjali sem heitir “</w:t>
      </w:r>
      <w:r w:rsidDel="00000000" w:rsidR="00000000" w:rsidRPr="00000000">
        <w:rPr>
          <w:i w:val="1"/>
          <w:sz w:val="16"/>
          <w:szCs w:val="16"/>
          <w:rtl w:val="0"/>
        </w:rPr>
        <w:t xml:space="preserve">Reglur um verkefnaskil nemenda í samfélagsgreinum</w:t>
      </w:r>
      <w:r w:rsidDel="00000000" w:rsidR="00000000" w:rsidRPr="00000000">
        <w:rPr>
          <w:sz w:val="16"/>
          <w:szCs w:val="16"/>
          <w:rtl w:val="0"/>
        </w:rPr>
        <w:t xml:space="preserve">”. </w:t>
      </w:r>
    </w:p>
    <w:p w:rsidR="00000000" w:rsidDel="00000000" w:rsidP="00000000" w:rsidRDefault="00000000" w:rsidRPr="00000000" w14:paraId="0000000B">
      <w:pPr>
        <w:rPr>
          <w:sz w:val="18"/>
          <w:szCs w:val="18"/>
        </w:rPr>
      </w:pPr>
      <w:r w:rsidDel="00000000" w:rsidR="00000000" w:rsidRPr="00000000">
        <w:rPr>
          <w:sz w:val="18"/>
          <w:szCs w:val="18"/>
          <w:rtl w:val="0"/>
        </w:rPr>
        <w:t xml:space="preserve"> </w:t>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30"/>
        <w:tblGridChange w:id="0">
          <w:tblGrid>
            <w:gridCol w:w="1575"/>
            <w:gridCol w:w="7230"/>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sz w:val="16"/>
                <w:szCs w:val="16"/>
              </w:rPr>
            </w:pPr>
            <w:r w:rsidDel="00000000" w:rsidR="00000000" w:rsidRPr="00000000">
              <w:rPr>
                <w:sz w:val="16"/>
                <w:szCs w:val="16"/>
                <w:rtl w:val="0"/>
              </w:rPr>
              <w:t xml:space="preserve">Vinna fagdeildarinnar með grunnþætti menntunar</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16"/>
                <w:szCs w:val="16"/>
              </w:rPr>
            </w:pPr>
            <w:r w:rsidDel="00000000" w:rsidR="00000000" w:rsidRPr="00000000">
              <w:rPr>
                <w:sz w:val="16"/>
                <w:szCs w:val="16"/>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16"/>
                <w:szCs w:val="16"/>
              </w:rPr>
            </w:pPr>
            <w:r w:rsidDel="00000000" w:rsidR="00000000" w:rsidRPr="00000000">
              <w:rPr>
                <w:rFonts w:ascii="Calibri" w:cs="Calibri" w:eastAsia="Calibri" w:hAnsi="Calibri"/>
                <w:sz w:val="16"/>
                <w:szCs w:val="16"/>
                <w:rtl w:val="0"/>
              </w:rPr>
              <w:t xml:space="preserve">Unnið er með sköpunarþátt í mörgum verkefnum svo sem bréfaskrifum og veðurfréttum. Gagnrýnin hugsun er lykilþáttur í sköpun og rauður þráður námsins í 9. bekk og eru nemendur hvattir í öllum kennslustundum samfélagsgreina til þess að hugsa hlutina á gagnrýninn og skapandi hátt.</w:t>
            </w:r>
            <w:r w:rsidDel="00000000" w:rsidR="00000000" w:rsidRPr="00000000">
              <w:rPr>
                <w:rtl w:val="0"/>
              </w:rPr>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16"/>
                <w:szCs w:val="16"/>
              </w:rPr>
            </w:pPr>
            <w:r w:rsidDel="00000000" w:rsidR="00000000" w:rsidRPr="00000000">
              <w:rPr>
                <w:sz w:val="16"/>
                <w:szCs w:val="16"/>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16"/>
                <w:szCs w:val="16"/>
              </w:rPr>
            </w:pPr>
            <w:r w:rsidDel="00000000" w:rsidR="00000000" w:rsidRPr="00000000">
              <w:rPr>
                <w:rFonts w:ascii="Calibri" w:cs="Calibri" w:eastAsia="Calibri" w:hAnsi="Calibri"/>
                <w:sz w:val="16"/>
                <w:szCs w:val="16"/>
                <w:rtl w:val="0"/>
              </w:rPr>
              <w:t xml:space="preserve">Í gegnum námsefni 9. bekkjar er jafnrétti ráðandi grunnþáttur. Jafnframt er þess gætt að allir sitji við sama borð og hafi jöfn tækifæri til þess að hafa sitt að segja í kennslustundum og verkefnum.</w:t>
            </w:r>
            <w:r w:rsidDel="00000000" w:rsidR="00000000" w:rsidRPr="00000000">
              <w:rPr>
                <w:rtl w:val="0"/>
              </w:rPr>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16"/>
                <w:szCs w:val="16"/>
              </w:rPr>
            </w:pPr>
            <w:r w:rsidDel="00000000" w:rsidR="00000000" w:rsidRPr="00000000">
              <w:rPr>
                <w:sz w:val="16"/>
                <w:szCs w:val="16"/>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sz w:val="16"/>
                <w:szCs w:val="16"/>
              </w:rPr>
            </w:pPr>
            <w:r w:rsidDel="00000000" w:rsidR="00000000" w:rsidRPr="00000000">
              <w:rPr>
                <w:rFonts w:ascii="Calibri" w:cs="Calibri" w:eastAsia="Calibri" w:hAnsi="Calibri"/>
                <w:sz w:val="16"/>
                <w:szCs w:val="16"/>
                <w:rtl w:val="0"/>
              </w:rPr>
              <w:t xml:space="preserve">Læsi er stór þáttur í samfélagsgreinum, unnið er jafnt með hugtakalæsi og myndlæsi. Gagnrýnin hugsun er lykilatriði í náminu. Unnið er með gagnvirkan lestur. </w:t>
            </w: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16"/>
                <w:szCs w:val="16"/>
              </w:rPr>
            </w:pPr>
            <w:r w:rsidDel="00000000" w:rsidR="00000000" w:rsidRPr="00000000">
              <w:rPr>
                <w:sz w:val="16"/>
                <w:szCs w:val="16"/>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16"/>
                <w:szCs w:val="16"/>
              </w:rPr>
            </w:pPr>
            <w:r w:rsidDel="00000000" w:rsidR="00000000" w:rsidRPr="00000000">
              <w:rPr>
                <w:rFonts w:ascii="Calibri" w:cs="Calibri" w:eastAsia="Calibri" w:hAnsi="Calibri"/>
                <w:sz w:val="16"/>
                <w:szCs w:val="16"/>
                <w:rtl w:val="0"/>
              </w:rPr>
              <w:t xml:space="preserve">Í sögu hluta námsins í 9. bekk er markvisst farið í þau mannréttindabrot sem hafa átt sér stað á 20. öld og farið vel yfir hvernig lýðræði hefur staðið og fallið í gegnum tíðina.</w:t>
            </w:r>
            <w:r w:rsidDel="00000000" w:rsidR="00000000" w:rsidRPr="00000000">
              <w:rPr>
                <w:rtl w:val="0"/>
              </w:rPr>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sz w:val="16"/>
                <w:szCs w:val="16"/>
              </w:rPr>
            </w:pPr>
            <w:r w:rsidDel="00000000" w:rsidR="00000000" w:rsidRPr="00000000">
              <w:rPr>
                <w:sz w:val="16"/>
                <w:szCs w:val="16"/>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16"/>
                <w:szCs w:val="16"/>
              </w:rPr>
            </w:pPr>
            <w:r w:rsidDel="00000000" w:rsidR="00000000" w:rsidRPr="00000000">
              <w:rPr>
                <w:rFonts w:ascii="Calibri" w:cs="Calibri" w:eastAsia="Calibri" w:hAnsi="Calibri"/>
                <w:sz w:val="16"/>
                <w:szCs w:val="16"/>
                <w:rtl w:val="0"/>
              </w:rPr>
              <w:t xml:space="preserve">Deildin tekur virkan þátt í heilsueflandi samfélagi Garðabæjar. Megináhersla er á andlega þáttinn og stefnt er að allir nemendur séu heilbrigð vel þenkjandi sál með sjálfstraust til að mynda og móta eigin skoðanir óháð öðrum.</w:t>
            </w:r>
            <w:r w:rsidDel="00000000" w:rsidR="00000000" w:rsidRPr="00000000">
              <w:rPr>
                <w:rtl w:val="0"/>
              </w:rPr>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sz w:val="16"/>
                <w:szCs w:val="16"/>
              </w:rPr>
            </w:pPr>
            <w:r w:rsidDel="00000000" w:rsidR="00000000" w:rsidRPr="00000000">
              <w:rPr>
                <w:sz w:val="16"/>
                <w:szCs w:val="16"/>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sz w:val="16"/>
                <w:szCs w:val="16"/>
              </w:rPr>
            </w:pPr>
            <w:r w:rsidDel="00000000" w:rsidR="00000000" w:rsidRPr="00000000">
              <w:rPr>
                <w:rFonts w:ascii="Calibri" w:cs="Calibri" w:eastAsia="Calibri" w:hAnsi="Calibri"/>
                <w:sz w:val="16"/>
                <w:szCs w:val="16"/>
                <w:rtl w:val="0"/>
              </w:rPr>
              <w:t xml:space="preserve">Öll verkefni deildarinnar miða við að nemendur geti beitt hæfni á önnur viðfangsefni í daglegu lífi. Öll nálgun á sögulega þætti er þannig miðuð við að nemendur séu með verkfærakistu til þess að takast á við aðra sögulega þætti. Einnig er farið vel í sjálfbærni í umhverfisvitund með nemendum.</w:t>
            </w:r>
            <w:r w:rsidDel="00000000" w:rsidR="00000000" w:rsidRPr="00000000">
              <w:rPr>
                <w:rtl w:val="0"/>
              </w:rPr>
            </w:r>
          </w:p>
        </w:tc>
      </w:tr>
    </w:tbl>
    <w:p w:rsidR="00000000" w:rsidDel="00000000" w:rsidP="00000000" w:rsidRDefault="00000000" w:rsidRPr="00000000" w14:paraId="0000001A">
      <w:pPr>
        <w:rPr>
          <w:sz w:val="16"/>
          <w:szCs w:val="16"/>
        </w:rPr>
      </w:pPr>
      <w:r w:rsidDel="00000000" w:rsidR="00000000" w:rsidRPr="00000000">
        <w:rPr>
          <w:sz w:val="16"/>
          <w:szCs w:val="16"/>
          <w:rtl w:val="0"/>
        </w:rPr>
        <w:t xml:space="preserve"> </w:t>
      </w:r>
    </w:p>
    <w:p w:rsidR="00000000" w:rsidDel="00000000" w:rsidP="00000000" w:rsidRDefault="00000000" w:rsidRPr="00000000" w14:paraId="0000001B">
      <w:pPr>
        <w:rPr>
          <w:sz w:val="16"/>
          <w:szCs w:val="16"/>
        </w:rPr>
      </w:pP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sz w:val="16"/>
          <w:szCs w:val="16"/>
          <w:rtl w:val="0"/>
        </w:rPr>
        <w:t xml:space="preserve">Kennarar:</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Andri Rafn Ottesen, fagstjóri </w:t>
        <w:tab/>
        <w:tab/>
        <w:tab/>
      </w:r>
      <w:hyperlink r:id="rId7">
        <w:r w:rsidDel="00000000" w:rsidR="00000000" w:rsidRPr="00000000">
          <w:rPr>
            <w:rFonts w:ascii="Calibri" w:cs="Calibri" w:eastAsia="Calibri" w:hAnsi="Calibri"/>
            <w:color w:val="1155cc"/>
            <w:u w:val="single"/>
            <w:rtl w:val="0"/>
          </w:rPr>
          <w:t xml:space="preserve">andriot@gardaskoli.is</w:t>
        </w:r>
      </w:hyperlink>
      <w:r w:rsidDel="00000000" w:rsidR="00000000" w:rsidRPr="00000000">
        <w:rPr>
          <w:rFonts w:ascii="Calibri" w:cs="Calibri" w:eastAsia="Calibri" w:hAnsi="Calibri"/>
          <w:rtl w:val="0"/>
        </w:rPr>
        <w:t xml:space="preserve"> </w:t>
        <w:tab/>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Berglind Rósa Birgisdóttir</w:t>
        <w:tab/>
        <w:tab/>
        <w:tab/>
      </w:r>
      <w:hyperlink r:id="rId8">
        <w:r w:rsidDel="00000000" w:rsidR="00000000" w:rsidRPr="00000000">
          <w:rPr>
            <w:rFonts w:ascii="Calibri" w:cs="Calibri" w:eastAsia="Calibri" w:hAnsi="Calibri"/>
            <w:color w:val="1155cc"/>
            <w:u w:val="single"/>
            <w:rtl w:val="0"/>
          </w:rPr>
          <w:t xml:space="preserve">berglindbirgis@gardaskoli.is</w:t>
        </w:r>
      </w:hyperlink>
      <w:r w:rsidDel="00000000" w:rsidR="00000000" w:rsidRPr="00000000">
        <w:rPr>
          <w:rFonts w:ascii="Calibri" w:cs="Calibri" w:eastAsia="Calibri" w:hAnsi="Calibri"/>
          <w:rtl w:val="0"/>
        </w:rPr>
        <w:t xml:space="preserve"> </w:t>
        <w:br w:type="textWrapping"/>
        <w:t xml:space="preserve">Heimir Björnsson</w:t>
        <w:tab/>
        <w:tab/>
        <w:tab/>
        <w:tab/>
      </w:r>
      <w:hyperlink r:id="rId9">
        <w:r w:rsidDel="00000000" w:rsidR="00000000" w:rsidRPr="00000000">
          <w:rPr>
            <w:rFonts w:ascii="Calibri" w:cs="Calibri" w:eastAsia="Calibri" w:hAnsi="Calibri"/>
            <w:color w:val="1155cc"/>
            <w:u w:val="single"/>
            <w:rtl w:val="0"/>
          </w:rPr>
          <w:t xml:space="preserve">heimirbj@gardaskoli.is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Rósanna Andrésdóttir</w:t>
        <w:tab/>
        <w:tab/>
        <w:tab/>
        <w:tab/>
      </w:r>
      <w:hyperlink r:id="rId10">
        <w:r w:rsidDel="00000000" w:rsidR="00000000" w:rsidRPr="00000000">
          <w:rPr>
            <w:rFonts w:ascii="Calibri" w:cs="Calibri" w:eastAsia="Calibri" w:hAnsi="Calibri"/>
            <w:color w:val="1155cc"/>
            <w:u w:val="single"/>
            <w:rtl w:val="0"/>
          </w:rPr>
          <w:t xml:space="preserve">rosannaa@gardaskoli.is</w:t>
        </w:r>
      </w:hyperlink>
      <w:r w:rsidDel="00000000" w:rsidR="00000000" w:rsidRPr="00000000">
        <w:rPr>
          <w:rtl w:val="0"/>
        </w:rPr>
      </w:r>
    </w:p>
    <w:p w:rsidR="00000000" w:rsidDel="00000000" w:rsidP="00000000" w:rsidRDefault="00000000" w:rsidRPr="00000000" w14:paraId="00000020">
      <w:pPr>
        <w:rPr>
          <w:sz w:val="16"/>
          <w:szCs w:val="16"/>
        </w:rPr>
      </w:pPr>
      <w:r w:rsidDel="00000000" w:rsidR="00000000" w:rsidRPr="00000000">
        <w:rPr>
          <w:rtl w:val="0"/>
        </w:rPr>
      </w:r>
    </w:p>
    <w:p w:rsidR="00000000" w:rsidDel="00000000" w:rsidP="00000000" w:rsidRDefault="00000000" w:rsidRPr="00000000" w14:paraId="00000021">
      <w:pPr>
        <w:rPr>
          <w:sz w:val="16"/>
          <w:szCs w:val="16"/>
        </w:rPr>
      </w:pPr>
      <w:r w:rsidDel="00000000" w:rsidR="00000000" w:rsidRPr="00000000">
        <w:rPr>
          <w:sz w:val="16"/>
          <w:szCs w:val="16"/>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22">
      <w:pPr>
        <w:rPr>
          <w:sz w:val="16"/>
          <w:szCs w:val="16"/>
        </w:rPr>
      </w:pPr>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rtl w:val="0"/>
        </w:rPr>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rtl w:val="0"/>
        </w:rPr>
      </w:r>
    </w:p>
    <w:p w:rsidR="00000000" w:rsidDel="00000000" w:rsidP="00000000" w:rsidRDefault="00000000" w:rsidRPr="00000000" w14:paraId="00000026">
      <w:pPr>
        <w:rPr>
          <w:sz w:val="16"/>
          <w:szCs w:val="16"/>
        </w:rPr>
      </w:pPr>
      <w:r w:rsidDel="00000000" w:rsidR="00000000" w:rsidRPr="00000000">
        <w:rPr>
          <w:rtl w:val="0"/>
        </w:rPr>
      </w:r>
    </w:p>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Vika 35-36</w:t>
        <w:tab/>
        <w:t xml:space="preserve">Veðurfræði</w:t>
        <w:tab/>
        <w:tab/>
        <w:tab/>
        <w:tab/>
        <w:tab/>
        <w:tab/>
        <w:t xml:space="preserve">26.ágúst-8.september</w:t>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955"/>
        <w:gridCol w:w="3015"/>
        <w:tblGridChange w:id="0">
          <w:tblGrid>
            <w:gridCol w:w="3045"/>
            <w:gridCol w:w="2955"/>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Loftslag og veðurfar jarðar, </w:t>
              <w:br w:type="textWrapping"/>
              <w:t xml:space="preserve">hvað segja veðurfréttir okkur?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2D">
            <w:pPr>
              <w:spacing w:line="276" w:lineRule="auto"/>
              <w:ind w:right="-18"/>
              <w:rPr>
                <w:rFonts w:ascii="Calibri" w:cs="Calibri" w:eastAsia="Calibri" w:hAnsi="Calibri"/>
              </w:rPr>
            </w:pPr>
            <w:r w:rsidDel="00000000" w:rsidR="00000000" w:rsidRPr="00000000">
              <w:rPr>
                <w:rFonts w:ascii="Calibri" w:cs="Calibri" w:eastAsia="Calibri" w:hAnsi="Calibri"/>
                <w:rtl w:val="0"/>
              </w:rPr>
              <w:t xml:space="preserve">Um víða veröld: </w:t>
              <w:br w:type="textWrapping"/>
              <w:t xml:space="preserve">- Jörðin bls. 58-89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2F">
            <w:pPr>
              <w:keepLines w:val="1"/>
              <w:spacing w:after="200" w:line="240" w:lineRule="auto"/>
              <w:ind w:right="-2659"/>
              <w:rPr>
                <w:rFonts w:ascii="Calibri" w:cs="Calibri" w:eastAsia="Calibri" w:hAnsi="Calibri"/>
              </w:rPr>
            </w:pPr>
            <w:r w:rsidDel="00000000" w:rsidR="00000000" w:rsidRPr="00000000">
              <w:rPr>
                <w:rFonts w:ascii="Calibri" w:cs="Calibri" w:eastAsia="Calibri" w:hAnsi="Calibri"/>
                <w:rtl w:val="0"/>
              </w:rPr>
              <w:t xml:space="preserve">Skilaverkefni 1</w:t>
              <w:br w:type="textWrapping"/>
              <w:t xml:space="preserve">-Veðurfréttir</w:t>
            </w:r>
          </w:p>
        </w:tc>
      </w:tr>
    </w:tbl>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Vika 37-38</w:t>
        <w:tab/>
        <w:t xml:space="preserve">Auðlindir og orka</w:t>
        <w:tab/>
        <w:tab/>
        <w:tab/>
        <w:tab/>
        <w:tab/>
        <w:t xml:space="preserve">9.-22.september    </w:t>
      </w: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2955"/>
        <w:gridCol w:w="3000"/>
        <w:tblGridChange w:id="0">
          <w:tblGrid>
            <w:gridCol w:w="3060"/>
            <w:gridCol w:w="2955"/>
            <w:gridCol w:w="30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Viðfangsefni</w:t>
              <w:br w:type="textWrapping"/>
            </w:r>
            <w:r w:rsidDel="00000000" w:rsidR="00000000" w:rsidRPr="00000000">
              <w:rPr>
                <w:rFonts w:ascii="Calibri" w:cs="Calibri" w:eastAsia="Calibri" w:hAnsi="Calibri"/>
                <w:rtl w:val="0"/>
              </w:rPr>
              <w:t xml:space="preserve">Hvað er auðlind, hvernig notum við þær, eru til skaðlegar auðlindir, hvaða auðlindir notum við Íslendingar?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200" w:line="276" w:lineRule="auto"/>
              <w:ind w:right="-2659"/>
              <w:rPr>
                <w:rFonts w:ascii="Calibri" w:cs="Calibri" w:eastAsia="Calibri" w:hAnsi="Calibri"/>
              </w:rPr>
            </w:pPr>
            <w:r w:rsidDel="00000000" w:rsidR="00000000" w:rsidRPr="00000000">
              <w:rPr>
                <w:rFonts w:ascii="Calibri" w:cs="Calibri" w:eastAsia="Calibri" w:hAnsi="Calibri"/>
                <w:b w:val="1"/>
                <w:rtl w:val="0"/>
              </w:rPr>
              <w:t xml:space="preserve">Námsefni</w:t>
              <w:br w:type="textWrapping"/>
            </w:r>
            <w:r w:rsidDel="00000000" w:rsidR="00000000" w:rsidRPr="00000000">
              <w:rPr>
                <w:rFonts w:ascii="Calibri" w:cs="Calibri" w:eastAsia="Calibri" w:hAnsi="Calibri"/>
                <w:rtl w:val="0"/>
              </w:rPr>
              <w:t xml:space="preserve">Um víða veröld: </w:t>
              <w:br w:type="textWrapping"/>
              <w:t xml:space="preserve">- Jörðin bls. 90-137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line="276" w:lineRule="auto"/>
              <w:ind w:right="-2659"/>
              <w:rPr>
                <w:rFonts w:ascii="Calibri" w:cs="Calibri" w:eastAsia="Calibri" w:hAnsi="Calibri"/>
                <w:highlight w:val="yellow"/>
              </w:rPr>
            </w:pPr>
            <w:r w:rsidDel="00000000" w:rsidR="00000000" w:rsidRPr="00000000">
              <w:rPr>
                <w:rFonts w:ascii="Calibri" w:cs="Calibri" w:eastAsia="Calibri" w:hAnsi="Calibri"/>
                <w:b w:val="1"/>
                <w:rtl w:val="0"/>
              </w:rPr>
              <w:t xml:space="preserve">Námsmat</w:t>
              <w:br w:type="textWrapping"/>
            </w:r>
            <w:r w:rsidDel="00000000" w:rsidR="00000000" w:rsidRPr="00000000">
              <w:rPr>
                <w:rFonts w:ascii="Calibri" w:cs="Calibri" w:eastAsia="Calibri" w:hAnsi="Calibri"/>
                <w:rtl w:val="0"/>
              </w:rPr>
              <w:t xml:space="preserve">Skilaverkefni 2</w:t>
              <w:br w:type="textWrapping"/>
              <w:t xml:space="preser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Ritunarverkefni</w:t>
            </w:r>
            <w:r w:rsidDel="00000000" w:rsidR="00000000" w:rsidRPr="00000000">
              <w:rPr>
                <w:rtl w:val="0"/>
              </w:rPr>
            </w:r>
          </w:p>
        </w:tc>
      </w:tr>
    </w:tbl>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39-42</w:t>
        <w:tab/>
        <w:t xml:space="preserve">Borgin mín</w:t>
        <w:tab/>
        <w:tab/>
        <w:tab/>
      </w:r>
      <w:r w:rsidDel="00000000" w:rsidR="00000000" w:rsidRPr="00000000">
        <w:rPr>
          <w:rFonts w:ascii="Calibri" w:cs="Calibri" w:eastAsia="Calibri" w:hAnsi="Calibri"/>
          <w:color w:val="ff0000"/>
          <w:rtl w:val="0"/>
        </w:rPr>
        <w:tab/>
        <w:tab/>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ab/>
        <w:t xml:space="preserve">23.september- 20.október</w:t>
      </w:r>
      <w:r w:rsidDel="00000000" w:rsidR="00000000" w:rsidRPr="00000000">
        <w:rPr>
          <w:rFonts w:ascii="Calibri" w:cs="Calibri" w:eastAsia="Calibri" w:hAnsi="Calibri"/>
          <w:rtl w:val="0"/>
        </w:rPr>
        <w:t xml:space="preserve">         </w:t>
      </w: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70"/>
        <w:gridCol w:w="3015"/>
        <w:tblGridChange w:id="0">
          <w:tblGrid>
            <w:gridCol w:w="3030"/>
            <w:gridCol w:w="2970"/>
            <w:gridCol w:w="30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Viðfangsefni</w:t>
              <w:br w:type="textWrapping"/>
            </w:r>
            <w:r w:rsidDel="00000000" w:rsidR="00000000" w:rsidRPr="00000000">
              <w:rPr>
                <w:rFonts w:ascii="Calibri" w:cs="Calibri" w:eastAsia="Calibri" w:hAnsi="Calibri"/>
                <w:rtl w:val="0"/>
              </w:rPr>
              <w:t xml:space="preserve">Hvernig myndast borgir, af hverju býr fólk þar sem það býr, hvað hefur áhrif á búsetu fólks?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line="240" w:lineRule="auto"/>
              <w:ind w:right="-2659"/>
              <w:rPr>
                <w:rFonts w:ascii="Calibri" w:cs="Calibri" w:eastAsia="Calibri" w:hAnsi="Calibri"/>
                <w:b w:val="1"/>
              </w:rPr>
            </w:pPr>
            <w:r w:rsidDel="00000000" w:rsidR="00000000" w:rsidRPr="00000000">
              <w:rPr>
                <w:rFonts w:ascii="Calibri" w:cs="Calibri" w:eastAsia="Calibri" w:hAnsi="Calibri"/>
                <w:b w:val="1"/>
                <w:rtl w:val="0"/>
              </w:rPr>
              <w:t xml:space="preserve">Námsefni</w:t>
            </w:r>
          </w:p>
          <w:p w:rsidR="00000000" w:rsidDel="00000000" w:rsidP="00000000" w:rsidRDefault="00000000" w:rsidRPr="00000000" w14:paraId="0000003B">
            <w:pPr>
              <w:spacing w:line="276" w:lineRule="auto"/>
              <w:ind w:right="-18"/>
              <w:rPr>
                <w:rFonts w:ascii="Calibri" w:cs="Calibri" w:eastAsia="Calibri" w:hAnsi="Calibri"/>
                <w:b w:val="1"/>
              </w:rPr>
            </w:pPr>
            <w:r w:rsidDel="00000000" w:rsidR="00000000" w:rsidRPr="00000000">
              <w:rPr>
                <w:rFonts w:ascii="Calibri" w:cs="Calibri" w:eastAsia="Calibri" w:hAnsi="Calibri"/>
                <w:rtl w:val="0"/>
              </w:rPr>
              <w:t xml:space="preserve">Um víða veröld: </w:t>
              <w:br w:type="textWrapping"/>
              <w:t xml:space="preserve">- Jörðin bls. 90-137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line="240" w:lineRule="auto"/>
              <w:ind w:right="-2659"/>
              <w:rPr>
                <w:rFonts w:ascii="Calibri" w:cs="Calibri" w:eastAsia="Calibri" w:hAnsi="Calibri"/>
                <w:highlight w:val="yellow"/>
              </w:rPr>
            </w:pPr>
            <w:r w:rsidDel="00000000" w:rsidR="00000000" w:rsidRPr="00000000">
              <w:rPr>
                <w:rFonts w:ascii="Calibri" w:cs="Calibri" w:eastAsia="Calibri" w:hAnsi="Calibri"/>
                <w:b w:val="1"/>
                <w:rtl w:val="0"/>
              </w:rPr>
              <w:t xml:space="preserve">Námsmat</w:t>
              <w:br w:type="textWrapping"/>
            </w:r>
            <w:r w:rsidDel="00000000" w:rsidR="00000000" w:rsidRPr="00000000">
              <w:rPr>
                <w:rFonts w:ascii="Calibri" w:cs="Calibri" w:eastAsia="Calibri" w:hAnsi="Calibri"/>
                <w:rtl w:val="0"/>
              </w:rPr>
              <w:t xml:space="preserve">Skilaverkefni 3</w:t>
              <w:br w:type="textWrapping"/>
              <w:t xml:space="preserve">- Borgin mín (teikning og </w:t>
              <w:br w:type="textWrapping"/>
              <w:t xml:space="preserve">rökstuðningur) og kynning</w:t>
            </w:r>
            <w:r w:rsidDel="00000000" w:rsidR="00000000" w:rsidRPr="00000000">
              <w:rPr>
                <w:rtl w:val="0"/>
              </w:rPr>
            </w:r>
          </w:p>
          <w:p w:rsidR="00000000" w:rsidDel="00000000" w:rsidP="00000000" w:rsidRDefault="00000000" w:rsidRPr="00000000" w14:paraId="0000003D">
            <w:pPr>
              <w:spacing w:line="240" w:lineRule="auto"/>
              <w:ind w:right="-2659"/>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200" w:line="276" w:lineRule="auto"/>
              <w:ind w:right="-2659"/>
              <w:rPr>
                <w:rFonts w:ascii="Calibri" w:cs="Calibri" w:eastAsia="Calibri" w:hAnsi="Calibri"/>
              </w:rPr>
            </w:pPr>
            <w:r w:rsidDel="00000000" w:rsidR="00000000" w:rsidRPr="00000000">
              <w:rPr>
                <w:rFonts w:ascii="Calibri" w:cs="Calibri" w:eastAsia="Calibri" w:hAnsi="Calibri"/>
                <w:rtl w:val="0"/>
              </w:rPr>
              <w:t xml:space="preserve">Vinnueinkunn - Jarðfræði</w:t>
            </w:r>
          </w:p>
        </w:tc>
      </w:tr>
    </w:tbl>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43-45</w:t>
        <w:tab/>
        <w:t xml:space="preserve">Iðnbylting </w:t>
        <w:tab/>
        <w:tab/>
        <w:tab/>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ab/>
      </w:r>
      <w:r w:rsidDel="00000000" w:rsidR="00000000" w:rsidRPr="00000000">
        <w:rPr>
          <w:rFonts w:ascii="Calibri" w:cs="Calibri" w:eastAsia="Calibri" w:hAnsi="Calibri"/>
          <w:b w:val="1"/>
          <w:rtl w:val="0"/>
        </w:rPr>
        <w:tab/>
        <w:t xml:space="preserve">21.október - 10.nóvember</w:t>
      </w: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3225"/>
        <w:gridCol w:w="2730"/>
        <w:tblGridChange w:id="0">
          <w:tblGrid>
            <w:gridCol w:w="3060"/>
            <w:gridCol w:w="3225"/>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Titanic</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Iðnbyltingin</w:t>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Stéttaskipting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47">
            <w:pPr>
              <w:spacing w:line="276" w:lineRule="auto"/>
              <w:ind w:right="-18"/>
              <w:rPr>
                <w:rFonts w:ascii="Calibri" w:cs="Calibri" w:eastAsia="Calibri" w:hAnsi="Calibri"/>
              </w:rPr>
            </w:pPr>
            <w:r w:rsidDel="00000000" w:rsidR="00000000" w:rsidRPr="00000000">
              <w:rPr>
                <w:rFonts w:ascii="Calibri" w:cs="Calibri" w:eastAsia="Calibri" w:hAnsi="Calibri"/>
                <w:rtl w:val="0"/>
              </w:rPr>
              <w:t xml:space="preserve">Lýðræði og tækni bls. 44-53</w:t>
            </w:r>
          </w:p>
          <w:p w:rsidR="00000000" w:rsidDel="00000000" w:rsidP="00000000" w:rsidRDefault="00000000" w:rsidRPr="00000000" w14:paraId="00000048">
            <w:pPr>
              <w:spacing w:line="276" w:lineRule="auto"/>
              <w:ind w:right="-18"/>
              <w:rPr>
                <w:rFonts w:ascii="Calibri" w:cs="Calibri" w:eastAsia="Calibri" w:hAnsi="Calibri"/>
              </w:rPr>
            </w:pPr>
            <w:r w:rsidDel="00000000" w:rsidR="00000000" w:rsidRPr="00000000">
              <w:rPr>
                <w:rFonts w:ascii="Calibri" w:cs="Calibri" w:eastAsia="Calibri" w:hAnsi="Calibri"/>
                <w:rtl w:val="0"/>
              </w:rPr>
              <w:t xml:space="preserve">Styrjaldir og kreppa bls. 4-15.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4A">
            <w:pPr>
              <w:spacing w:line="276" w:lineRule="auto"/>
              <w:ind w:right="151"/>
              <w:rPr>
                <w:rFonts w:ascii="Calibri" w:cs="Calibri" w:eastAsia="Calibri" w:hAnsi="Calibri"/>
              </w:rPr>
            </w:pPr>
            <w:r w:rsidDel="00000000" w:rsidR="00000000" w:rsidRPr="00000000">
              <w:rPr>
                <w:rFonts w:ascii="Calibri" w:cs="Calibri" w:eastAsia="Calibri" w:hAnsi="Calibri"/>
                <w:rtl w:val="0"/>
              </w:rPr>
              <w:t xml:space="preserve">Skilaverkefni 4</w:t>
            </w:r>
          </w:p>
          <w:p w:rsidR="00000000" w:rsidDel="00000000" w:rsidP="00000000" w:rsidRDefault="00000000" w:rsidRPr="00000000" w14:paraId="0000004B">
            <w:pPr>
              <w:spacing w:line="276" w:lineRule="auto"/>
              <w:ind w:right="151"/>
              <w:rPr>
                <w:rFonts w:ascii="Calibri" w:cs="Calibri" w:eastAsia="Calibri" w:hAnsi="Calibri"/>
              </w:rPr>
            </w:pPr>
            <w:r w:rsidDel="00000000" w:rsidR="00000000" w:rsidRPr="00000000">
              <w:rPr>
                <w:rFonts w:ascii="Calibri" w:cs="Calibri" w:eastAsia="Calibri" w:hAnsi="Calibri"/>
                <w:rtl w:val="0"/>
              </w:rPr>
              <w:t xml:space="preserve">- Ritun um áhrif</w:t>
              <w:br w:type="textWrapping"/>
              <w:t xml:space="preserve">iðnbyltingarinnar</w:t>
            </w:r>
            <w:r w:rsidDel="00000000" w:rsidR="00000000" w:rsidRPr="00000000">
              <w:rPr>
                <w:rtl w:val="0"/>
              </w:rPr>
            </w:r>
          </w:p>
        </w:tc>
      </w:tr>
    </w:tbl>
    <w:p w:rsidR="00000000" w:rsidDel="00000000" w:rsidP="00000000" w:rsidRDefault="00000000" w:rsidRPr="00000000" w14:paraId="0000004C">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Vika 46 </w:t>
        <w:tab/>
        <w:tab/>
        <w:tab/>
        <w:tab/>
      </w:r>
      <w:r w:rsidDel="00000000" w:rsidR="00000000" w:rsidRPr="00000000">
        <w:rPr>
          <w:rFonts w:ascii="Calibri" w:cs="Calibri" w:eastAsia="Calibri" w:hAnsi="Calibri"/>
          <w:color w:val="ff0000"/>
          <w:rtl w:val="0"/>
        </w:rPr>
        <w:t xml:space="preserve">12.-14.11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00"/>
          <w:rtl w:val="0"/>
        </w:rPr>
        <w:t xml:space="preserve">Gagn og gaman </w:t>
      </w:r>
      <w:r w:rsidDel="00000000" w:rsidR="00000000" w:rsidRPr="00000000">
        <w:rPr>
          <w:rFonts w:ascii="Calibri" w:cs="Calibri" w:eastAsia="Calibri" w:hAnsi="Calibri"/>
          <w:b w:val="1"/>
          <w:rtl w:val="0"/>
        </w:rPr>
        <w:tab/>
        <w:tab/>
        <w:t xml:space="preserve">11.-17.nóvember</w:t>
      </w:r>
      <w:r w:rsidDel="00000000" w:rsidR="00000000" w:rsidRPr="00000000">
        <w:rPr>
          <w:rFonts w:ascii="Calibri" w:cs="Calibri" w:eastAsia="Calibri" w:hAnsi="Calibri"/>
          <w:rtl w:val="0"/>
        </w:rPr>
        <w:tab/>
        <w:tab/>
        <w:tab/>
        <w:tab/>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47-51</w:t>
        <w:tab/>
        <w:t xml:space="preserve">Fyrri heimsstyrjöldin</w:t>
        <w:tab/>
        <w:tab/>
        <w:tab/>
        <w:tab/>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18.nóvember -18.desember</w:t>
      </w: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 hverju hófst fyrri heimsstyrjöldin, hvernig þróaðist hún, hvað gerðist?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54">
            <w:pPr>
              <w:spacing w:line="276" w:lineRule="auto"/>
              <w:ind w:right="-18"/>
              <w:rPr>
                <w:rFonts w:ascii="Calibri" w:cs="Calibri" w:eastAsia="Calibri" w:hAnsi="Calibri"/>
              </w:rPr>
            </w:pPr>
            <w:r w:rsidDel="00000000" w:rsidR="00000000" w:rsidRPr="00000000">
              <w:rPr>
                <w:rFonts w:ascii="Calibri" w:cs="Calibri" w:eastAsia="Calibri" w:hAnsi="Calibri"/>
                <w:rtl w:val="0"/>
              </w:rPr>
              <w:t xml:space="preserve">Styrjaldir og kreppa bls. 16-39</w:t>
            </w:r>
          </w:p>
          <w:p w:rsidR="00000000" w:rsidDel="00000000" w:rsidP="00000000" w:rsidRDefault="00000000" w:rsidRPr="00000000" w14:paraId="00000055">
            <w:pPr>
              <w:spacing w:line="276" w:lineRule="auto"/>
              <w:ind w:right="-18"/>
              <w:rPr>
                <w:rFonts w:ascii="Calibri" w:cs="Calibri" w:eastAsia="Calibri" w:hAnsi="Calibri"/>
                <w:i w:val="1"/>
              </w:rPr>
            </w:pPr>
            <w:r w:rsidDel="00000000" w:rsidR="00000000" w:rsidRPr="00000000">
              <w:rPr>
                <w:rFonts w:ascii="Calibri" w:cs="Calibri" w:eastAsia="Calibri" w:hAnsi="Calibri"/>
                <w:i w:val="1"/>
                <w:rtl w:val="0"/>
              </w:rPr>
              <w:t xml:space="preserve">Brot úr bíómyndum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Skilaverkefni 5</w:t>
            </w:r>
          </w:p>
          <w:p w:rsidR="00000000" w:rsidDel="00000000" w:rsidP="00000000" w:rsidRDefault="00000000" w:rsidRPr="00000000" w14:paraId="0000005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-Bréf úr skotgröfum</w:t>
            </w:r>
          </w:p>
        </w:tc>
      </w:tr>
    </w:tbl>
    <w:p w:rsidR="00000000" w:rsidDel="00000000" w:rsidP="00000000" w:rsidRDefault="00000000" w:rsidRPr="00000000" w14:paraId="00000059">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Jólaleyfi</w:t>
      </w:r>
    </w:p>
    <w:p w:rsidR="00000000" w:rsidDel="00000000" w:rsidP="00000000" w:rsidRDefault="00000000" w:rsidRPr="00000000" w14:paraId="0000005C">
      <w:pPr>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21.desember - 2.janúar </w:t>
      </w:r>
    </w:p>
    <w:p w:rsidR="00000000" w:rsidDel="00000000" w:rsidP="00000000" w:rsidRDefault="00000000" w:rsidRPr="00000000" w14:paraId="0000005D">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2-7</w:t>
        <w:tab/>
        <w:t xml:space="preserve">Millistríðsárin</w:t>
        <w:tab/>
        <w:tab/>
        <w:tab/>
      </w:r>
      <w:r w:rsidDel="00000000" w:rsidR="00000000" w:rsidRPr="00000000">
        <w:rPr>
          <w:rFonts w:ascii="Calibri" w:cs="Calibri" w:eastAsia="Calibri" w:hAnsi="Calibri"/>
          <w:color w:val="ff0000"/>
          <w:rtl w:val="0"/>
        </w:rPr>
        <w:tab/>
      </w:r>
      <w:r w:rsidDel="00000000" w:rsidR="00000000" w:rsidRPr="00000000">
        <w:rPr>
          <w:rFonts w:ascii="Calibri" w:cs="Calibri" w:eastAsia="Calibri" w:hAnsi="Calibri"/>
          <w:b w:val="1"/>
          <w:rtl w:val="0"/>
        </w:rPr>
        <w:tab/>
        <w:tab/>
        <w:t xml:space="preserve">6.janúar - 16.febrúar</w:t>
      </w:r>
      <w:r w:rsidDel="00000000" w:rsidR="00000000" w:rsidRPr="00000000">
        <w:rPr>
          <w:rFonts w:ascii="Calibri" w:cs="Calibri" w:eastAsia="Calibri" w:hAnsi="Calibri"/>
          <w:rtl w:val="0"/>
        </w:rPr>
        <w:t xml:space="preserve">    </w:t>
      </w:r>
      <w:r w:rsidDel="00000000" w:rsidR="00000000" w:rsidRPr="00000000">
        <w:rPr>
          <w:rtl w:val="0"/>
        </w:rPr>
      </w:r>
    </w:p>
    <w:tbl>
      <w:tblPr>
        <w:tblStyle w:val="Table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Hvað gerðist í Rússlandi og Bandaríkjunum milli fyrri og seinni heimsstyrjaldar?</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Hvaða breytingar urðu í Þýskalandi á millistríðsárunum?, Hvað er nasismi?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66">
            <w:pPr>
              <w:spacing w:after="200" w:line="276" w:lineRule="auto"/>
              <w:ind w:right="-2660"/>
              <w:rPr>
                <w:rFonts w:ascii="Calibri" w:cs="Calibri" w:eastAsia="Calibri" w:hAnsi="Calibri"/>
              </w:rPr>
            </w:pPr>
            <w:r w:rsidDel="00000000" w:rsidR="00000000" w:rsidRPr="00000000">
              <w:rPr>
                <w:rFonts w:ascii="Calibri" w:cs="Calibri" w:eastAsia="Calibri" w:hAnsi="Calibri"/>
                <w:rtl w:val="0"/>
              </w:rPr>
              <w:t xml:space="preserve">Styrjaldir og kreppa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bls 41-47</w:t>
              <w:br w:type="textWrapping"/>
              <w:t xml:space="preserve">Styrjaldir og kreppa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bls 62-81</w:t>
              <w:br w:type="textWrapping"/>
              <w:t xml:space="preserve">Styrjaldir og kreppa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bls 82-105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Skilaverkefni 6</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Tímaverkefni og kynning</w:t>
            </w:r>
          </w:p>
        </w:tc>
      </w:tr>
    </w:tbl>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Vika 8</w:t>
        <w:tab/>
        <w:tab/>
        <w:tab/>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ff0000"/>
          <w:rtl w:val="0"/>
        </w:rPr>
        <w:t xml:space="preserve">17.-20.02 Vetrarleyfi </w:t>
        <w:tab/>
      </w:r>
      <w:r w:rsidDel="00000000" w:rsidR="00000000" w:rsidRPr="00000000">
        <w:rPr>
          <w:rFonts w:ascii="Calibri" w:cs="Calibri" w:eastAsia="Calibri" w:hAnsi="Calibri"/>
          <w:color w:val="ff0000"/>
          <w:rtl w:val="0"/>
        </w:rPr>
        <w:tab/>
      </w:r>
      <w:r w:rsidDel="00000000" w:rsidR="00000000" w:rsidRPr="00000000">
        <w:rPr>
          <w:rFonts w:ascii="Calibri" w:cs="Calibri" w:eastAsia="Calibri" w:hAnsi="Calibri"/>
          <w:b w:val="1"/>
          <w:rtl w:val="0"/>
        </w:rPr>
        <w:t xml:space="preserve">17.- 23.febrúar</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9-15</w:t>
        <w:tab/>
        <w:t xml:space="preserve">Seinni heimsstyrjöldin</w:t>
        <w:tab/>
        <w:tab/>
        <w:tab/>
        <w:tab/>
      </w:r>
      <w:r w:rsidDel="00000000" w:rsidR="00000000" w:rsidRPr="00000000">
        <w:rPr>
          <w:rFonts w:ascii="Calibri" w:cs="Calibri" w:eastAsia="Calibri" w:hAnsi="Calibri"/>
          <w:color w:val="ff0000"/>
          <w:rtl w:val="0"/>
        </w:rPr>
        <w:tab/>
      </w:r>
      <w:r w:rsidDel="00000000" w:rsidR="00000000" w:rsidRPr="00000000">
        <w:rPr>
          <w:rFonts w:ascii="Calibri" w:cs="Calibri" w:eastAsia="Calibri" w:hAnsi="Calibri"/>
          <w:b w:val="1"/>
          <w:rtl w:val="0"/>
        </w:rPr>
        <w:t xml:space="preserve">24.febrúar - 11.apríl</w:t>
      </w:r>
      <w:r w:rsidDel="00000000" w:rsidR="00000000" w:rsidRPr="00000000">
        <w:rPr>
          <w:rFonts w:ascii="Calibri" w:cs="Calibri" w:eastAsia="Calibri" w:hAnsi="Calibri"/>
          <w:rtl w:val="0"/>
        </w:rPr>
        <w:t xml:space="preserve">    </w:t>
      </w:r>
      <w:r w:rsidDel="00000000" w:rsidR="00000000" w:rsidRPr="00000000">
        <w:rPr>
          <w:rtl w:val="0"/>
        </w:rPr>
      </w:r>
    </w:p>
    <w:tbl>
      <w:tblPr>
        <w:tblStyle w:val="Table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Viðfangsefni:</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Hvað gerðist í seinni heimsstyrjöldinni, hvernig þróaðist hún, hvaða afleiðingar hafði hún, hvernig endaði stríðið?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Námsefni:</w:t>
            </w:r>
            <w:r w:rsidDel="00000000" w:rsidR="00000000" w:rsidRPr="00000000">
              <w:rPr>
                <w:rtl w:val="0"/>
              </w:rPr>
            </w:r>
          </w:p>
          <w:p w:rsidR="00000000" w:rsidDel="00000000" w:rsidP="00000000" w:rsidRDefault="00000000" w:rsidRPr="00000000" w14:paraId="00000073">
            <w:pPr>
              <w:spacing w:after="200" w:line="276" w:lineRule="auto"/>
              <w:ind w:right="-2660"/>
              <w:rPr>
                <w:rFonts w:ascii="Calibri" w:cs="Calibri" w:eastAsia="Calibri" w:hAnsi="Calibri"/>
              </w:rPr>
            </w:pPr>
            <w:r w:rsidDel="00000000" w:rsidR="00000000" w:rsidRPr="00000000">
              <w:rPr>
                <w:rFonts w:ascii="Calibri" w:cs="Calibri" w:eastAsia="Calibri" w:hAnsi="Calibri"/>
                <w:rtl w:val="0"/>
              </w:rPr>
              <w:t xml:space="preserve">Styrjaldir og kreppa bls 106-125</w:t>
            </w:r>
          </w:p>
          <w:p w:rsidR="00000000" w:rsidDel="00000000" w:rsidP="00000000" w:rsidRDefault="00000000" w:rsidRPr="00000000" w14:paraId="00000074">
            <w:pPr>
              <w:spacing w:after="200" w:line="276" w:lineRule="auto"/>
              <w:ind w:right="-2660"/>
              <w:rPr>
                <w:rFonts w:ascii="Calibri" w:cs="Calibri" w:eastAsia="Calibri" w:hAnsi="Calibri"/>
              </w:rPr>
            </w:pPr>
            <w:r w:rsidDel="00000000" w:rsidR="00000000" w:rsidRPr="00000000">
              <w:rPr>
                <w:rFonts w:ascii="Calibri" w:cs="Calibri" w:eastAsia="Calibri" w:hAnsi="Calibri"/>
                <w:i w:val="1"/>
                <w:rtl w:val="0"/>
              </w:rPr>
              <w:t xml:space="preserve">Bíómynd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Námsmat:</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Skilaverkefni 7</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Heimasíða / Bæklingur</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200" w:line="276" w:lineRule="auto"/>
              <w:ind w:right="-2659"/>
              <w:rPr>
                <w:rFonts w:ascii="Calibri" w:cs="Calibri" w:eastAsia="Calibri" w:hAnsi="Calibri"/>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ab/>
        <w:tab/>
        <w:tab/>
        <w:tab/>
        <w:tab/>
      </w:r>
      <w:r w:rsidDel="00000000" w:rsidR="00000000" w:rsidRPr="00000000">
        <w:rPr>
          <w:rFonts w:ascii="Calibri" w:cs="Calibri" w:eastAsia="Calibri" w:hAnsi="Calibri"/>
          <w:b w:val="1"/>
          <w:color w:val="ff0000"/>
          <w:rtl w:val="0"/>
        </w:rPr>
        <w:t xml:space="preserve">Páskaleyfi</w:t>
      </w:r>
    </w:p>
    <w:p w:rsidR="00000000" w:rsidDel="00000000" w:rsidP="00000000" w:rsidRDefault="00000000" w:rsidRPr="00000000" w14:paraId="0000007D">
      <w:pPr>
        <w:jc w:val="left"/>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  </w:t>
        <w:tab/>
        <w:tab/>
        <w:tab/>
        <w:tab/>
        <w:tab/>
        <w:t xml:space="preserve">12. -21. apríl</w:t>
        <w:tab/>
      </w: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color w:val="ff0000"/>
        </w:rPr>
      </w:pPr>
      <w:r w:rsidDel="00000000" w:rsidR="00000000" w:rsidRPr="00000000">
        <w:rPr>
          <w:rFonts w:ascii="Calibri" w:cs="Calibri" w:eastAsia="Calibri" w:hAnsi="Calibri"/>
          <w:b w:val="1"/>
          <w:rtl w:val="0"/>
        </w:rPr>
        <w:tab/>
        <w:tab/>
        <w:tab/>
        <w:tab/>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7F">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Vika 17-21</w:t>
        <w:tab/>
        <w:t xml:space="preserve">Hernám Íslands </w:t>
        <w:tab/>
        <w:tab/>
        <w:tab/>
        <w:tab/>
        <w:tab/>
        <w:t xml:space="preserve">21.apríl - 23.maí</w:t>
      </w:r>
      <w:r w:rsidDel="00000000" w:rsidR="00000000" w:rsidRPr="00000000">
        <w:rPr>
          <w:rtl w:val="0"/>
        </w:rPr>
      </w:r>
    </w:p>
    <w:tbl>
      <w:tblPr>
        <w:tblStyle w:val="Table9"/>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Viðfangsefni</w:t>
              <w:br w:type="textWrapping"/>
            </w:r>
            <w:r w:rsidDel="00000000" w:rsidR="00000000" w:rsidRPr="00000000">
              <w:rPr>
                <w:rFonts w:ascii="Calibri" w:cs="Calibri" w:eastAsia="Calibri" w:hAnsi="Calibri"/>
                <w:rtl w:val="0"/>
              </w:rPr>
              <w:t xml:space="preserve">Hvað gerðist á Íslandi í seinni heimsstyrjöldinni? Hvaða áhrif hafði stríðið á Ísland? Hvað er hernám? Hvað er ástandið?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200" w:line="276" w:lineRule="auto"/>
              <w:ind w:right="-2659"/>
              <w:rPr>
                <w:rFonts w:ascii="Calibri" w:cs="Calibri" w:eastAsia="Calibri" w:hAnsi="Calibri"/>
                <w:i w:val="1"/>
              </w:rPr>
            </w:pPr>
            <w:r w:rsidDel="00000000" w:rsidR="00000000" w:rsidRPr="00000000">
              <w:rPr>
                <w:rFonts w:ascii="Calibri" w:cs="Calibri" w:eastAsia="Calibri" w:hAnsi="Calibri"/>
                <w:b w:val="1"/>
                <w:rtl w:val="0"/>
              </w:rPr>
              <w:t xml:space="preserve">Námsefni</w:t>
              <w:br w:type="textWrapping"/>
            </w:r>
            <w:r w:rsidDel="00000000" w:rsidR="00000000" w:rsidRPr="00000000">
              <w:rPr>
                <w:rFonts w:ascii="Calibri" w:cs="Calibri" w:eastAsia="Calibri" w:hAnsi="Calibri"/>
                <w:rtl w:val="0"/>
              </w:rPr>
              <w:t xml:space="preserve">Styrjaldir og kreppa bls. 126-134</w:t>
            </w:r>
            <w:r w:rsidDel="00000000" w:rsidR="00000000" w:rsidRPr="00000000">
              <w:rPr>
                <w:rtl w:val="0"/>
              </w:rPr>
            </w:r>
          </w:p>
          <w:p w:rsidR="00000000" w:rsidDel="00000000" w:rsidP="00000000" w:rsidRDefault="00000000" w:rsidRPr="00000000" w14:paraId="00000083">
            <w:pPr>
              <w:spacing w:after="200" w:line="276" w:lineRule="auto"/>
              <w:ind w:right="-2659"/>
              <w:rPr>
                <w:rFonts w:ascii="Calibri" w:cs="Calibri" w:eastAsia="Calibri" w:hAnsi="Calibri"/>
                <w:highlight w:val="yellow"/>
              </w:rPr>
            </w:pPr>
            <w:r w:rsidDel="00000000" w:rsidR="00000000" w:rsidRPr="00000000">
              <w:rPr>
                <w:rFonts w:ascii="Calibri" w:cs="Calibri" w:eastAsia="Calibri" w:hAnsi="Calibri"/>
                <w:i w:val="1"/>
                <w:rtl w:val="0"/>
              </w:rPr>
              <w:t xml:space="preserve">“Blessað stríðið”</w:t>
            </w:r>
            <w:r w:rsidDel="00000000" w:rsidR="00000000" w:rsidRPr="00000000">
              <w:rPr>
                <w:rFonts w:ascii="Calibri" w:cs="Calibri" w:eastAsia="Calibri" w:hAnsi="Calibri"/>
                <w:rtl w:val="0"/>
              </w:rPr>
              <w:t xml:space="preserve"> þemahefti um </w:t>
              <w:br w:type="textWrapping"/>
              <w:t xml:space="preserve">stríðsárin á Íslandi</w:t>
            </w:r>
            <w:r w:rsidDel="00000000" w:rsidR="00000000" w:rsidRPr="00000000">
              <w:rPr>
                <w:rtl w:val="0"/>
              </w:rPr>
            </w:r>
          </w:p>
          <w:p w:rsidR="00000000" w:rsidDel="00000000" w:rsidP="00000000" w:rsidRDefault="00000000" w:rsidRPr="00000000" w14:paraId="00000084">
            <w:pPr>
              <w:spacing w:after="200" w:line="276" w:lineRule="auto"/>
              <w:ind w:right="-2659"/>
              <w:rPr>
                <w:rFonts w:ascii="Calibri" w:cs="Calibri" w:eastAsia="Calibri" w:hAnsi="Calibri"/>
              </w:rPr>
            </w:pPr>
            <w:r w:rsidDel="00000000" w:rsidR="00000000" w:rsidRPr="00000000">
              <w:rPr>
                <w:rFonts w:ascii="Calibri" w:cs="Calibri" w:eastAsia="Calibri" w:hAnsi="Calibri"/>
                <w:i w:val="1"/>
                <w:rtl w:val="0"/>
              </w:rPr>
              <w:t xml:space="preserve">Bíómynd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200" w:line="276" w:lineRule="auto"/>
              <w:ind w:right="-2659"/>
              <w:rPr>
                <w:rFonts w:ascii="Calibri" w:cs="Calibri" w:eastAsia="Calibri" w:hAnsi="Calibri"/>
                <w:b w:val="1"/>
              </w:rPr>
            </w:pPr>
            <w:r w:rsidDel="00000000" w:rsidR="00000000" w:rsidRPr="00000000">
              <w:rPr>
                <w:rFonts w:ascii="Calibri" w:cs="Calibri" w:eastAsia="Calibri" w:hAnsi="Calibri"/>
                <w:b w:val="1"/>
                <w:rtl w:val="0"/>
              </w:rPr>
              <w:t xml:space="preserve">Námsmat</w:t>
              <w:br w:type="textWrapping"/>
            </w:r>
            <w:r w:rsidDel="00000000" w:rsidR="00000000" w:rsidRPr="00000000">
              <w:rPr>
                <w:rFonts w:ascii="Calibri" w:cs="Calibri" w:eastAsia="Calibri" w:hAnsi="Calibri"/>
                <w:rtl w:val="0"/>
              </w:rPr>
              <w:t xml:space="preserve">Skilaverkefni 8</w:t>
              <w:br w:type="textWrapping"/>
              <w:t xml:space="preserve">- Fréttainnslag</w:t>
            </w:r>
            <w:r w:rsidDel="00000000" w:rsidR="00000000" w:rsidRPr="00000000">
              <w:rPr>
                <w:rtl w:val="0"/>
              </w:rPr>
            </w:r>
          </w:p>
          <w:p w:rsidR="00000000" w:rsidDel="00000000" w:rsidP="00000000" w:rsidRDefault="00000000" w:rsidRPr="00000000" w14:paraId="00000086">
            <w:pPr>
              <w:spacing w:after="200" w:line="276" w:lineRule="auto"/>
              <w:ind w:right="-2659"/>
              <w:rPr>
                <w:rFonts w:ascii="Calibri" w:cs="Calibri" w:eastAsia="Calibri" w:hAnsi="Calibri"/>
                <w:b w:val="1"/>
              </w:rPr>
            </w:pPr>
            <w:r w:rsidDel="00000000" w:rsidR="00000000" w:rsidRPr="00000000">
              <w:rPr>
                <w:rFonts w:ascii="Calibri" w:cs="Calibri" w:eastAsia="Calibri" w:hAnsi="Calibri"/>
                <w:rtl w:val="0"/>
              </w:rPr>
              <w:t xml:space="preserve">Vinnueinkunn - Saga</w:t>
            </w:r>
            <w:r w:rsidDel="00000000" w:rsidR="00000000" w:rsidRPr="00000000">
              <w:rPr>
                <w:rtl w:val="0"/>
              </w:rPr>
            </w:r>
          </w:p>
        </w:tc>
      </w:tr>
    </w:tbl>
    <w:p w:rsidR="00000000" w:rsidDel="00000000" w:rsidP="00000000" w:rsidRDefault="00000000" w:rsidRPr="00000000" w14:paraId="0000008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9">
      <w:pPr>
        <w:spacing w:line="240" w:lineRule="auto"/>
        <w:ind w:left="2160" w:firstLine="72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26.-28. maí námsmatsdagar </w:t>
        <w:tab/>
        <w:tab/>
      </w: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02.-04. júní Útskriftarferð 10. bekkja</w:t>
        <w:tab/>
      </w: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05.06 Heilsueflingardagur </w:t>
      </w:r>
    </w:p>
    <w:p w:rsidR="00000000" w:rsidDel="00000000" w:rsidP="00000000" w:rsidRDefault="00000000" w:rsidRPr="00000000" w14:paraId="0000008D">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06.06 Skólaslit </w:t>
      </w:r>
    </w:p>
    <w:p w:rsidR="00000000" w:rsidDel="00000000" w:rsidP="00000000" w:rsidRDefault="00000000" w:rsidRPr="00000000" w14:paraId="0000008E">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color w:val="ff0000"/>
        </w:rPr>
      </w:pPr>
      <w:r w:rsidDel="00000000" w:rsidR="00000000" w:rsidRPr="00000000">
        <w:rPr>
          <w:rtl w:val="0"/>
        </w:rPr>
      </w:r>
    </w:p>
    <w:tbl>
      <w:tblPr>
        <w:tblStyle w:val="Table10"/>
        <w:tblW w:w="9052.0" w:type="dxa"/>
        <w:jc w:val="left"/>
        <w:tblInd w:w="-108.0" w:type="dxa"/>
        <w:tblLayout w:type="fixed"/>
        <w:tblLook w:val="0400"/>
      </w:tblPr>
      <w:tblGrid>
        <w:gridCol w:w="9052"/>
        <w:tblGridChange w:id="0">
          <w:tblGrid>
            <w:gridCol w:w="90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after="200" w:line="276"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Viðmið í lykilhæfni og hæfni í námsgreininni</w:t>
            </w:r>
            <w:r w:rsidDel="00000000" w:rsidR="00000000" w:rsidRPr="00000000">
              <w:rPr>
                <w:rFonts w:ascii="Calibri" w:cs="Calibri" w:eastAsia="Calibri" w:hAnsi="Calibri"/>
                <w:b w:val="1"/>
                <w:rtl w:val="0"/>
              </w:rPr>
              <w:t xml:space="preserve">: „Við lok skólaárs getur nemandi…“</w:t>
            </w:r>
          </w:p>
          <w:p w:rsidR="00000000" w:rsidDel="00000000" w:rsidP="00000000" w:rsidRDefault="00000000" w:rsidRPr="00000000" w14:paraId="00000095">
            <w:pPr>
              <w:spacing w:after="200" w:line="276" w:lineRule="auto"/>
              <w:rPr>
                <w:rFonts w:ascii="Calibri" w:cs="Calibri" w:eastAsia="Calibri" w:hAnsi="Calibri"/>
              </w:rPr>
            </w:pPr>
            <w:r w:rsidDel="00000000" w:rsidR="00000000" w:rsidRPr="00000000">
              <w:rPr>
                <w:rFonts w:ascii="Calibri" w:cs="Calibri" w:eastAsia="Calibri" w:hAnsi="Calibri"/>
                <w:i w:val="1"/>
                <w:rtl w:val="0"/>
              </w:rPr>
              <w:t xml:space="preserve">Hæfniviðmið</w:t>
              <w:br w:type="textWrapping"/>
            </w:r>
            <w:r w:rsidDel="00000000" w:rsidR="00000000" w:rsidRPr="00000000">
              <w:rPr>
                <w:rFonts w:ascii="Calibri" w:cs="Calibri" w:eastAsia="Calibri" w:hAnsi="Calibri"/>
                <w:rtl w:val="0"/>
              </w:rPr>
              <w:br w:type="textWrapping"/>
            </w:r>
          </w:p>
          <w:p w:rsidR="00000000" w:rsidDel="00000000" w:rsidP="00000000" w:rsidRDefault="00000000" w:rsidRPr="00000000" w14:paraId="00000096">
            <w:pPr>
              <w:spacing w:after="200" w:line="276" w:lineRule="auto"/>
              <w:rPr>
                <w:rFonts w:ascii="Calibri" w:cs="Calibri" w:eastAsia="Calibri" w:hAnsi="Calibri"/>
                <w:b w:val="1"/>
              </w:rPr>
            </w:pPr>
            <w:r w:rsidDel="00000000" w:rsidR="00000000" w:rsidRPr="00000000">
              <w:rPr>
                <w:rFonts w:ascii="Calibri" w:cs="Calibri" w:eastAsia="Calibri" w:hAnsi="Calibri"/>
                <w:i w:val="1"/>
                <w:rtl w:val="0"/>
              </w:rPr>
              <w:t xml:space="preserve">Lykilhæfni</w:t>
            </w:r>
            <w:r w:rsidDel="00000000" w:rsidR="00000000" w:rsidRPr="00000000">
              <w:rPr>
                <w:rFonts w:ascii="Calibri" w:cs="Calibri" w:eastAsia="Calibri" w:hAnsi="Calibri"/>
                <w:rtl w:val="0"/>
              </w:rPr>
              <w:br w:type="textWrapping"/>
            </w: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sz w:val="16"/>
          <w:szCs w:val="16"/>
        </w:rPr>
      </w:pPr>
      <w:r w:rsidDel="00000000" w:rsidR="00000000" w:rsidRPr="00000000">
        <w:rPr>
          <w:rtl w:val="0"/>
        </w:rPr>
      </w:r>
    </w:p>
    <w:p w:rsidR="00000000" w:rsidDel="00000000" w:rsidP="00000000" w:rsidRDefault="00000000" w:rsidRPr="00000000" w14:paraId="00000099">
      <w:pPr>
        <w:pageBreakBefore w:val="0"/>
        <w:rPr>
          <w:sz w:val="16"/>
          <w:szCs w:val="16"/>
        </w:rPr>
      </w:pPr>
      <w:r w:rsidDel="00000000" w:rsidR="00000000" w:rsidRPr="00000000">
        <w:rPr>
          <w:rtl w:val="0"/>
        </w:rPr>
      </w:r>
    </w:p>
    <w:p w:rsidR="00000000" w:rsidDel="00000000" w:rsidP="00000000" w:rsidRDefault="00000000" w:rsidRPr="00000000" w14:paraId="0000009A">
      <w:pPr>
        <w:pageBreakBefore w:val="0"/>
        <w:rPr>
          <w:sz w:val="16"/>
          <w:szCs w:val="16"/>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-152399</wp:posOffset>
          </wp:positionV>
          <wp:extent cx="2175974" cy="490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5974" cy="490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ageBreakBefore w:val="0"/>
      <w:rPr>
        <w:b w:val="1"/>
        <w:sz w:val="36"/>
        <w:szCs w:val="36"/>
      </w:rPr>
    </w:pPr>
    <w:r w:rsidDel="00000000" w:rsidR="00000000" w:rsidRPr="00000000">
      <w:rPr>
        <w:b w:val="1"/>
        <w:sz w:val="36"/>
        <w:szCs w:val="36"/>
        <w:rtl w:val="0"/>
      </w:rPr>
      <w:t xml:space="preserve">Garðaskóli 2024-2025 </w:t>
    </w:r>
  </w:p>
  <w:p w:rsidR="00000000" w:rsidDel="00000000" w:rsidP="00000000" w:rsidRDefault="00000000" w:rsidRPr="00000000" w14:paraId="0000009C">
    <w:pPr>
      <w:pageBreakBefore w:val="0"/>
      <w:rPr/>
    </w:pPr>
    <w:r w:rsidDel="00000000" w:rsidR="00000000" w:rsidRPr="00000000">
      <w:rPr>
        <w:b w:val="1"/>
        <w:sz w:val="36"/>
        <w:szCs w:val="36"/>
        <w:rtl w:val="0"/>
      </w:rPr>
      <w:t xml:space="preserve">Námsáætlun í Samfélagsgreinum, 9. bekkur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berglindbirgis@gardaskoli.is"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mailto:andriot@gardaskoli.is"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hyperlink" Target="http://gardaskoli.is/skolinn/skoladagatal/"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mailto:rosannaa@gardaskoli.is" TargetMode="External"/><Relationship Id="rId4" Type="http://schemas.openxmlformats.org/officeDocument/2006/relationships/numbering" Target="numbering.xml"/><Relationship Id="rId9" Type="http://schemas.openxmlformats.org/officeDocument/2006/relationships/hyperlink" Target="mailto:heimirbj@gardaskoli.i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D6D7EDAF-FDAB-412C-BB92-78A14D232DC6}"/>
</file>

<file path=customXml/itemProps2.xml><?xml version="1.0" encoding="utf-8"?>
<ds:datastoreItem xmlns:ds="http://schemas.openxmlformats.org/officeDocument/2006/customXml" ds:itemID="{B8BBA653-309D-4540-9FD2-3AF2B4E1F682}"/>
</file>

<file path=customXml/itemProps3.xml><?xml version="1.0" encoding="utf-8"?>
<ds:datastoreItem xmlns:ds="http://schemas.openxmlformats.org/officeDocument/2006/customXml" ds:itemID="{F47571C9-EBCC-4323-94D1-8AD83900179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